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F7" w:rsidRPr="000C6DF7" w:rsidRDefault="000C6DF7" w:rsidP="000C6DF7">
      <w:pPr>
        <w:spacing w:before="180" w:after="180" w:line="240" w:lineRule="auto"/>
        <w:rPr>
          <w:rFonts w:ascii="Arial" w:eastAsia="Times New Roman" w:hAnsi="Arial" w:cs="Arial"/>
          <w:color w:val="0E2F43"/>
          <w:sz w:val="20"/>
          <w:szCs w:val="20"/>
        </w:rPr>
      </w:pPr>
      <w:r w:rsidRPr="000C6DF7">
        <w:rPr>
          <w:rFonts w:ascii="Arial" w:eastAsia="Times New Roman" w:hAnsi="Arial" w:cs="Arial"/>
          <w:b/>
          <w:bCs/>
          <w:color w:val="0E2F43"/>
          <w:sz w:val="20"/>
        </w:rPr>
        <w:t>Права и обязанности граждан в сфере здравоохранения</w:t>
      </w:r>
    </w:p>
    <w:p w:rsidR="000C6DF7" w:rsidRPr="000C6DF7" w:rsidRDefault="000C6DF7" w:rsidP="000C6DF7">
      <w:pPr>
        <w:spacing w:before="180" w:after="180" w:line="240" w:lineRule="auto"/>
        <w:rPr>
          <w:rFonts w:ascii="Arial" w:eastAsia="Times New Roman" w:hAnsi="Arial" w:cs="Arial"/>
          <w:color w:val="0E2F43"/>
          <w:sz w:val="20"/>
          <w:szCs w:val="20"/>
        </w:rPr>
      </w:pPr>
      <w:r w:rsidRPr="000C6DF7">
        <w:rPr>
          <w:rFonts w:ascii="Arial" w:eastAsia="Times New Roman" w:hAnsi="Arial" w:cs="Arial"/>
          <w:color w:val="0E2F43"/>
          <w:sz w:val="20"/>
          <w:szCs w:val="20"/>
        </w:rPr>
        <w:t>(в соответствии с ФЗ РФ №323-ФЗ от 21.11.2011г. «Об основах охраны здоровья граждан в Российской Федерации»)</w:t>
      </w:r>
    </w:p>
    <w:p w:rsidR="000C6DF7" w:rsidRPr="000C6DF7" w:rsidRDefault="000C6DF7" w:rsidP="000C6DF7">
      <w:pPr>
        <w:numPr>
          <w:ilvl w:val="0"/>
          <w:numId w:val="1"/>
        </w:numPr>
        <w:spacing w:before="150" w:after="0" w:line="240" w:lineRule="auto"/>
        <w:ind w:left="135"/>
        <w:jc w:val="both"/>
        <w:rPr>
          <w:rFonts w:ascii="Arial" w:eastAsia="Times New Roman" w:hAnsi="Arial" w:cs="Arial"/>
          <w:color w:val="164969"/>
          <w:sz w:val="20"/>
          <w:szCs w:val="20"/>
        </w:rPr>
      </w:pPr>
      <w:r w:rsidRPr="000C6DF7">
        <w:rPr>
          <w:rFonts w:ascii="Arial" w:eastAsia="Times New Roman" w:hAnsi="Arial" w:cs="Arial"/>
          <w:b/>
          <w:bCs/>
          <w:color w:val="164969"/>
          <w:sz w:val="20"/>
        </w:rPr>
        <w:t>Права граждан</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18.</w:t>
      </w:r>
      <w:r w:rsidRPr="000C6DF7">
        <w:rPr>
          <w:rFonts w:ascii="Arial" w:eastAsia="Times New Roman" w:hAnsi="Arial" w:cs="Arial"/>
          <w:color w:val="0E2F43"/>
          <w:sz w:val="20"/>
          <w:szCs w:val="20"/>
        </w:rPr>
        <w:t> Право на охрану здоровья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Каждый имеет право на охрану здоровья.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19.</w:t>
      </w:r>
      <w:r w:rsidRPr="000C6DF7">
        <w:rPr>
          <w:rFonts w:ascii="Arial" w:eastAsia="Times New Roman" w:hAnsi="Arial" w:cs="Arial"/>
          <w:color w:val="0E2F43"/>
          <w:sz w:val="20"/>
          <w:szCs w:val="20"/>
        </w:rPr>
        <w:t> Право на медицинскую помощь</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Каждый имеет право на медицинскую помощь.</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Каждый имеет право на медицинскую помощь в гарантированном объеме, оказываемую без взимания платы в соответствии с </w:t>
      </w:r>
      <w:hyperlink r:id="rId5" w:history="1">
        <w:r w:rsidRPr="000C6DF7">
          <w:rPr>
            <w:rFonts w:ascii="Arial" w:eastAsia="Times New Roman" w:hAnsi="Arial" w:cs="Arial"/>
            <w:color w:val="2D93D2"/>
            <w:sz w:val="20"/>
            <w:u w:val="single"/>
          </w:rPr>
          <w:t>программой</w:t>
        </w:r>
      </w:hyperlink>
      <w:r w:rsidRPr="000C6DF7">
        <w:rPr>
          <w:rFonts w:ascii="Arial" w:eastAsia="Times New Roman" w:hAnsi="Arial" w:cs="Arial"/>
          <w:color w:val="0E2F43"/>
          <w:sz w:val="20"/>
          <w:szCs w:val="20"/>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w:t>
      </w:r>
      <w:hyperlink r:id="rId6" w:history="1">
        <w:r w:rsidRPr="000C6DF7">
          <w:rPr>
            <w:rFonts w:ascii="Arial" w:eastAsia="Times New Roman" w:hAnsi="Arial" w:cs="Arial"/>
            <w:color w:val="2D93D2"/>
            <w:sz w:val="20"/>
            <w:u w:val="single"/>
          </w:rPr>
          <w:t>Порядок</w:t>
        </w:r>
      </w:hyperlink>
      <w:r w:rsidRPr="000C6DF7">
        <w:rPr>
          <w:rFonts w:ascii="Arial" w:eastAsia="Times New Roman" w:hAnsi="Arial" w:cs="Arial"/>
          <w:color w:val="0E2F43"/>
          <w:sz w:val="20"/>
          <w:szCs w:val="20"/>
        </w:rPr>
        <w:t> оказания медицинской помощи иностранным гражданам определяется Правительством Российской Федерации.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5. Пациент имеет право </w:t>
      </w:r>
      <w:proofErr w:type="gramStart"/>
      <w:r w:rsidRPr="000C6DF7">
        <w:rPr>
          <w:rFonts w:ascii="Arial" w:eastAsia="Times New Roman" w:hAnsi="Arial" w:cs="Arial"/>
          <w:color w:val="0E2F43"/>
          <w:sz w:val="20"/>
          <w:szCs w:val="20"/>
        </w:rPr>
        <w:t>на</w:t>
      </w:r>
      <w:proofErr w:type="gramEnd"/>
      <w:r w:rsidRPr="000C6DF7">
        <w:rPr>
          <w:rFonts w:ascii="Arial" w:eastAsia="Times New Roman" w:hAnsi="Arial" w:cs="Arial"/>
          <w:color w:val="0E2F43"/>
          <w:sz w:val="20"/>
          <w:szCs w:val="20"/>
        </w:rPr>
        <w:t>:</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выбор врача и выбор медицинской организации в соответствии с настоящим Федеральным законом;</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получение консультаций врачей-специалистов;</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6) получение лечебного питания в случае нахождения пациента на лечении в стационарных условиях;</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7) защиту сведений, составляющих врачебную тайну;</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8) отказ от медицинского вмешательства;</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9) возмещение вреда, причиненного здоровью при оказании ему медицинской помощи;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10) допуск к нему адвоката или </w:t>
      </w:r>
      <w:hyperlink r:id="rId7" w:history="1">
        <w:r w:rsidRPr="000C6DF7">
          <w:rPr>
            <w:rFonts w:ascii="Arial" w:eastAsia="Times New Roman" w:hAnsi="Arial" w:cs="Arial"/>
            <w:color w:val="2D93D2"/>
            <w:sz w:val="20"/>
            <w:u w:val="single"/>
          </w:rPr>
          <w:t>законного представителя</w:t>
        </w:r>
      </w:hyperlink>
      <w:r w:rsidRPr="000C6DF7">
        <w:rPr>
          <w:rFonts w:ascii="Arial" w:eastAsia="Times New Roman" w:hAnsi="Arial" w:cs="Arial"/>
          <w:color w:val="0E2F43"/>
          <w:sz w:val="20"/>
          <w:szCs w:val="20"/>
        </w:rPr>
        <w:t> для защиты своих прав;</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lastRenderedPageBreak/>
        <w:t>Статья 20.</w:t>
      </w:r>
      <w:r w:rsidRPr="000C6DF7">
        <w:rPr>
          <w:rFonts w:ascii="Arial" w:eastAsia="Times New Roman" w:hAnsi="Arial" w:cs="Arial"/>
          <w:color w:val="0E2F43"/>
          <w:sz w:val="20"/>
          <w:szCs w:val="20"/>
        </w:rPr>
        <w:t> Информированное добровольное согласие на медицинское вмешательство и на отказ от медицинского вмешательства</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1. </w:t>
      </w:r>
      <w:proofErr w:type="gramStart"/>
      <w:r w:rsidRPr="000C6DF7">
        <w:rPr>
          <w:rFonts w:ascii="Arial" w:eastAsia="Times New Roman" w:hAnsi="Arial" w:cs="Arial"/>
          <w:color w:val="0E2F43"/>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Информированное добровольное согласие на медицинское вмешательство дает один из родителей или иной </w:t>
      </w:r>
      <w:hyperlink r:id="rId8" w:history="1">
        <w:r w:rsidRPr="000C6DF7">
          <w:rPr>
            <w:rFonts w:ascii="Arial" w:eastAsia="Times New Roman" w:hAnsi="Arial" w:cs="Arial"/>
            <w:color w:val="2D93D2"/>
            <w:sz w:val="20"/>
            <w:u w:val="single"/>
          </w:rPr>
          <w:t>законный представитель</w:t>
        </w:r>
      </w:hyperlink>
      <w:r w:rsidRPr="000C6DF7">
        <w:rPr>
          <w:rFonts w:ascii="Arial" w:eastAsia="Times New Roman" w:hAnsi="Arial" w:cs="Arial"/>
          <w:color w:val="0E2F43"/>
          <w:sz w:val="20"/>
          <w:szCs w:val="20"/>
        </w:rPr>
        <w:t> в отношении: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лица, не достигшего возраста, установленного </w:t>
      </w:r>
      <w:hyperlink r:id="rId9" w:history="1">
        <w:r w:rsidRPr="000C6DF7">
          <w:rPr>
            <w:rFonts w:ascii="Arial" w:eastAsia="Times New Roman" w:hAnsi="Arial" w:cs="Arial"/>
            <w:color w:val="2D93D2"/>
            <w:sz w:val="20"/>
            <w:u w:val="single"/>
          </w:rPr>
          <w:t>частью 5 статьи 47</w:t>
        </w:r>
      </w:hyperlink>
      <w:r w:rsidRPr="000C6DF7">
        <w:rPr>
          <w:rFonts w:ascii="Arial" w:eastAsia="Times New Roman" w:hAnsi="Arial" w:cs="Arial"/>
          <w:color w:val="0E2F43"/>
          <w:sz w:val="20"/>
          <w:szCs w:val="20"/>
        </w:rPr>
        <w:t> и </w:t>
      </w:r>
      <w:hyperlink r:id="rId10" w:history="1">
        <w:r w:rsidRPr="000C6DF7">
          <w:rPr>
            <w:rFonts w:ascii="Arial" w:eastAsia="Times New Roman" w:hAnsi="Arial" w:cs="Arial"/>
            <w:color w:val="2D93D2"/>
            <w:sz w:val="20"/>
            <w:u w:val="single"/>
          </w:rPr>
          <w:t>частью 2 статьи 54</w:t>
        </w:r>
      </w:hyperlink>
      <w:r w:rsidRPr="000C6DF7">
        <w:rPr>
          <w:rFonts w:ascii="Arial" w:eastAsia="Times New Roman" w:hAnsi="Arial" w:cs="Arial"/>
          <w:color w:val="0E2F43"/>
          <w:sz w:val="20"/>
          <w:szCs w:val="20"/>
        </w:rPr>
        <w:t> настоящего Федерального закона, или лица, признанного в установленном законом </w:t>
      </w:r>
      <w:proofErr w:type="spellStart"/>
      <w:r w:rsidRPr="000C6DF7">
        <w:rPr>
          <w:rFonts w:ascii="Arial" w:eastAsia="Times New Roman" w:hAnsi="Arial" w:cs="Arial"/>
          <w:color w:val="0E2F43"/>
          <w:sz w:val="20"/>
          <w:szCs w:val="20"/>
        </w:rPr>
        <w:fldChar w:fldCharType="begin"/>
      </w:r>
      <w:r w:rsidRPr="000C6DF7">
        <w:rPr>
          <w:rFonts w:ascii="Arial" w:eastAsia="Times New Roman" w:hAnsi="Arial" w:cs="Arial"/>
          <w:color w:val="0E2F43"/>
          <w:sz w:val="20"/>
          <w:szCs w:val="20"/>
        </w:rPr>
        <w:instrText xml:space="preserve"> HYPERLINK "consultantplus://offline/ref=6F5DD1EA76B353576BC1395F23207B5A862E46BA0C703C800E732000A6D0B887AEDEACA32A568C250AtAN" </w:instrText>
      </w:r>
      <w:r w:rsidRPr="000C6DF7">
        <w:rPr>
          <w:rFonts w:ascii="Arial" w:eastAsia="Times New Roman" w:hAnsi="Arial" w:cs="Arial"/>
          <w:color w:val="0E2F43"/>
          <w:sz w:val="20"/>
          <w:szCs w:val="20"/>
        </w:rPr>
        <w:fldChar w:fldCharType="separate"/>
      </w:r>
      <w:r w:rsidRPr="000C6DF7">
        <w:rPr>
          <w:rFonts w:ascii="Arial" w:eastAsia="Times New Roman" w:hAnsi="Arial" w:cs="Arial"/>
          <w:color w:val="2D93D2"/>
          <w:sz w:val="20"/>
          <w:u w:val="single"/>
        </w:rPr>
        <w:t>порядке</w:t>
      </w:r>
      <w:r w:rsidRPr="000C6DF7">
        <w:rPr>
          <w:rFonts w:ascii="Arial" w:eastAsia="Times New Roman" w:hAnsi="Arial" w:cs="Arial"/>
          <w:color w:val="0E2F43"/>
          <w:sz w:val="20"/>
          <w:szCs w:val="20"/>
        </w:rPr>
        <w:fldChar w:fldCharType="end"/>
      </w:r>
      <w:r w:rsidRPr="000C6DF7">
        <w:rPr>
          <w:rFonts w:ascii="Arial" w:eastAsia="Times New Roman" w:hAnsi="Arial" w:cs="Arial"/>
          <w:color w:val="0E2F43"/>
          <w:sz w:val="20"/>
          <w:szCs w:val="20"/>
        </w:rPr>
        <w:t>недееспособным</w:t>
      </w:r>
      <w:proofErr w:type="spellEnd"/>
      <w:r w:rsidRPr="000C6DF7">
        <w:rPr>
          <w:rFonts w:ascii="Arial" w:eastAsia="Times New Roman" w:hAnsi="Arial" w:cs="Arial"/>
          <w:color w:val="0E2F43"/>
          <w:sz w:val="20"/>
          <w:szCs w:val="20"/>
        </w:rPr>
        <w:t>, если такое лицо по своему состоянию не способно дать согласие на медицинское вмешательство;</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0C6DF7">
          <w:rPr>
            <w:rFonts w:ascii="Arial" w:eastAsia="Times New Roman" w:hAnsi="Arial" w:cs="Arial"/>
            <w:color w:val="2D93D2"/>
            <w:sz w:val="20"/>
            <w:u w:val="single"/>
          </w:rPr>
          <w:t>законодательством</w:t>
        </w:r>
      </w:hyperlink>
      <w:r w:rsidRPr="000C6DF7">
        <w:rPr>
          <w:rFonts w:ascii="Arial" w:eastAsia="Times New Roman" w:hAnsi="Arial" w:cs="Arial"/>
          <w:color w:val="0E2F43"/>
          <w:sz w:val="20"/>
          <w:szCs w:val="20"/>
        </w:rPr>
        <w:t> Российской Федерации случаев приобретения несовершеннолетними полной дееспособности до достижения ими восемнадцатилетнего возраста).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Гражданин, один из родителей или иной </w:t>
      </w:r>
      <w:hyperlink r:id="rId12" w:history="1">
        <w:r w:rsidRPr="000C6DF7">
          <w:rPr>
            <w:rFonts w:ascii="Arial" w:eastAsia="Times New Roman" w:hAnsi="Arial" w:cs="Arial"/>
            <w:color w:val="2D93D2"/>
            <w:sz w:val="20"/>
            <w:u w:val="single"/>
          </w:rPr>
          <w:t>законный представитель</w:t>
        </w:r>
      </w:hyperlink>
      <w:r w:rsidRPr="000C6DF7">
        <w:rPr>
          <w:rFonts w:ascii="Arial" w:eastAsia="Times New Roman" w:hAnsi="Arial" w:cs="Arial"/>
          <w:color w:val="0E2F43"/>
          <w:sz w:val="20"/>
          <w:szCs w:val="20"/>
        </w:rPr>
        <w:t> лица, указанного в </w:t>
      </w:r>
      <w:hyperlink r:id="rId13" w:history="1">
        <w:r w:rsidRPr="000C6DF7">
          <w:rPr>
            <w:rFonts w:ascii="Arial" w:eastAsia="Times New Roman" w:hAnsi="Arial" w:cs="Arial"/>
            <w:color w:val="2D93D2"/>
            <w:sz w:val="20"/>
            <w:u w:val="single"/>
          </w:rPr>
          <w:t>части 2</w:t>
        </w:r>
      </w:hyperlink>
      <w:r w:rsidRPr="000C6DF7">
        <w:rPr>
          <w:rFonts w:ascii="Arial" w:eastAsia="Times New Roman" w:hAnsi="Arial" w:cs="Arial"/>
          <w:color w:val="0E2F43"/>
          <w:sz w:val="20"/>
          <w:szCs w:val="20"/>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history="1">
        <w:r w:rsidRPr="000C6DF7">
          <w:rPr>
            <w:rFonts w:ascii="Arial" w:eastAsia="Times New Roman" w:hAnsi="Arial" w:cs="Arial"/>
            <w:color w:val="2D93D2"/>
            <w:sz w:val="20"/>
            <w:u w:val="single"/>
          </w:rPr>
          <w:t>частью 9</w:t>
        </w:r>
      </w:hyperlink>
      <w:r w:rsidRPr="000C6DF7">
        <w:rPr>
          <w:rFonts w:ascii="Arial" w:eastAsia="Times New Roman" w:hAnsi="Arial" w:cs="Arial"/>
          <w:color w:val="0E2F43"/>
          <w:sz w:val="20"/>
          <w:szCs w:val="20"/>
        </w:rPr>
        <w:t> настоящей статьи. Законный представитель лица, признанного в установленном законом </w:t>
      </w:r>
      <w:hyperlink r:id="rId15" w:history="1">
        <w:r w:rsidRPr="000C6DF7">
          <w:rPr>
            <w:rFonts w:ascii="Arial" w:eastAsia="Times New Roman" w:hAnsi="Arial" w:cs="Arial"/>
            <w:color w:val="2D93D2"/>
            <w:sz w:val="20"/>
            <w:u w:val="single"/>
          </w:rPr>
          <w:t>порядке</w:t>
        </w:r>
      </w:hyperlink>
      <w:r w:rsidRPr="000C6DF7">
        <w:rPr>
          <w:rFonts w:ascii="Arial" w:eastAsia="Times New Roman" w:hAnsi="Arial" w:cs="Arial"/>
          <w:color w:val="0E2F43"/>
          <w:sz w:val="20"/>
          <w:szCs w:val="20"/>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При отказе от медицинского вмешательства гражданину, одному из родителей или иному законному представителю лица, указанного в </w:t>
      </w:r>
      <w:hyperlink r:id="rId16" w:history="1">
        <w:r w:rsidRPr="000C6DF7">
          <w:rPr>
            <w:rFonts w:ascii="Arial" w:eastAsia="Times New Roman" w:hAnsi="Arial" w:cs="Arial"/>
            <w:color w:val="2D93D2"/>
            <w:sz w:val="20"/>
            <w:u w:val="single"/>
          </w:rPr>
          <w:t>части 2</w:t>
        </w:r>
      </w:hyperlink>
      <w:r w:rsidRPr="000C6DF7">
        <w:rPr>
          <w:rFonts w:ascii="Arial" w:eastAsia="Times New Roman" w:hAnsi="Arial" w:cs="Arial"/>
          <w:color w:val="0E2F43"/>
          <w:sz w:val="20"/>
          <w:szCs w:val="20"/>
        </w:rPr>
        <w:t> настоящей статьи, в доступной для него форме должны быть разъяснены возможные последствия такого отказа.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При отказе одного из родителей или иного </w:t>
      </w:r>
      <w:hyperlink r:id="rId17" w:history="1">
        <w:r w:rsidRPr="000C6DF7">
          <w:rPr>
            <w:rFonts w:ascii="Arial" w:eastAsia="Times New Roman" w:hAnsi="Arial" w:cs="Arial"/>
            <w:color w:val="2D93D2"/>
            <w:sz w:val="20"/>
            <w:u w:val="single"/>
          </w:rPr>
          <w:t>законного представителя</w:t>
        </w:r>
      </w:hyperlink>
      <w:r w:rsidRPr="000C6DF7">
        <w:rPr>
          <w:rFonts w:ascii="Arial" w:eastAsia="Times New Roman" w:hAnsi="Arial" w:cs="Arial"/>
          <w:color w:val="0E2F43"/>
          <w:sz w:val="20"/>
          <w:szCs w:val="20"/>
        </w:rPr>
        <w:t> лица, указанного в </w:t>
      </w:r>
      <w:hyperlink r:id="rId18" w:history="1">
        <w:r w:rsidRPr="000C6DF7">
          <w:rPr>
            <w:rFonts w:ascii="Arial" w:eastAsia="Times New Roman" w:hAnsi="Arial" w:cs="Arial"/>
            <w:color w:val="2D93D2"/>
            <w:sz w:val="20"/>
            <w:u w:val="single"/>
          </w:rPr>
          <w:t>части 2</w:t>
        </w:r>
      </w:hyperlink>
      <w:r w:rsidRPr="000C6DF7">
        <w:rPr>
          <w:rFonts w:ascii="Arial" w:eastAsia="Times New Roman" w:hAnsi="Arial" w:cs="Arial"/>
          <w:color w:val="0E2F43"/>
          <w:sz w:val="20"/>
          <w:szCs w:val="20"/>
        </w:rPr>
        <w:t> настоящей статьи, либо законного представителя лица, признанного в установленном законом </w:t>
      </w:r>
      <w:hyperlink r:id="rId19" w:history="1">
        <w:r w:rsidRPr="000C6DF7">
          <w:rPr>
            <w:rFonts w:ascii="Arial" w:eastAsia="Times New Roman" w:hAnsi="Arial" w:cs="Arial"/>
            <w:color w:val="2D93D2"/>
            <w:sz w:val="20"/>
            <w:u w:val="single"/>
          </w:rPr>
          <w:t>порядке</w:t>
        </w:r>
      </w:hyperlink>
      <w:r w:rsidRPr="000C6DF7">
        <w:rPr>
          <w:rFonts w:ascii="Arial" w:eastAsia="Times New Roman" w:hAnsi="Arial" w:cs="Arial"/>
          <w:color w:val="0E2F43"/>
          <w:sz w:val="20"/>
          <w:szCs w:val="20"/>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6. </w:t>
      </w:r>
      <w:proofErr w:type="gramStart"/>
      <w:r w:rsidRPr="000C6DF7">
        <w:rPr>
          <w:rFonts w:ascii="Arial" w:eastAsia="Times New Roman" w:hAnsi="Arial" w:cs="Arial"/>
          <w:color w:val="0E2F43"/>
          <w:sz w:val="20"/>
          <w:szCs w:val="20"/>
        </w:rPr>
        <w:t>Лица, указанные в </w:t>
      </w:r>
      <w:hyperlink r:id="rId20" w:history="1">
        <w:r w:rsidRPr="000C6DF7">
          <w:rPr>
            <w:rFonts w:ascii="Arial" w:eastAsia="Times New Roman" w:hAnsi="Arial" w:cs="Arial"/>
            <w:color w:val="2D93D2"/>
            <w:sz w:val="20"/>
            <w:u w:val="single"/>
          </w:rPr>
          <w:t>частях 1</w:t>
        </w:r>
      </w:hyperlink>
      <w:r w:rsidRPr="000C6DF7">
        <w:rPr>
          <w:rFonts w:ascii="Arial" w:eastAsia="Times New Roman" w:hAnsi="Arial" w:cs="Arial"/>
          <w:color w:val="0E2F43"/>
          <w:sz w:val="20"/>
          <w:szCs w:val="20"/>
        </w:rPr>
        <w:t> и </w:t>
      </w:r>
      <w:hyperlink r:id="rId21" w:history="1">
        <w:r w:rsidRPr="000C6DF7">
          <w:rPr>
            <w:rFonts w:ascii="Arial" w:eastAsia="Times New Roman" w:hAnsi="Arial" w:cs="Arial"/>
            <w:color w:val="2D93D2"/>
            <w:sz w:val="20"/>
            <w:u w:val="single"/>
          </w:rPr>
          <w:t>2</w:t>
        </w:r>
      </w:hyperlink>
      <w:r w:rsidRPr="000C6DF7">
        <w:rPr>
          <w:rFonts w:ascii="Arial" w:eastAsia="Times New Roman" w:hAnsi="Arial" w:cs="Arial"/>
          <w:color w:val="0E2F43"/>
          <w:sz w:val="20"/>
          <w:szCs w:val="20"/>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2" w:history="1">
        <w:r w:rsidRPr="000C6DF7">
          <w:rPr>
            <w:rFonts w:ascii="Arial" w:eastAsia="Times New Roman" w:hAnsi="Arial" w:cs="Arial"/>
            <w:color w:val="2D93D2"/>
            <w:sz w:val="20"/>
            <w:u w:val="single"/>
          </w:rPr>
          <w:t>законным представителем</w:t>
        </w:r>
      </w:hyperlink>
      <w:r w:rsidRPr="000C6DF7">
        <w:rPr>
          <w:rFonts w:ascii="Arial" w:eastAsia="Times New Roman" w:hAnsi="Arial" w:cs="Arial"/>
          <w:color w:val="0E2F43"/>
          <w:sz w:val="20"/>
          <w:szCs w:val="20"/>
        </w:rPr>
        <w:t>, медицинским работником и содержится в медицинской документации пациента.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23" w:history="1">
        <w:r w:rsidRPr="000C6DF7">
          <w:rPr>
            <w:rFonts w:ascii="Arial" w:eastAsia="Times New Roman" w:hAnsi="Arial" w:cs="Arial"/>
            <w:color w:val="2D93D2"/>
            <w:sz w:val="20"/>
            <w:u w:val="single"/>
          </w:rPr>
          <w:t>форма</w:t>
        </w:r>
      </w:hyperlink>
      <w:r w:rsidRPr="000C6DF7">
        <w:rPr>
          <w:rFonts w:ascii="Arial" w:eastAsia="Times New Roman" w:hAnsi="Arial" w:cs="Arial"/>
          <w:color w:val="0E2F43"/>
          <w:sz w:val="20"/>
          <w:szCs w:val="20"/>
        </w:rPr>
        <w:t> отказа от медицинского вмешательства утверждаются уполномоченным федеральным органом исполнительной власти.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9. Медицинское вмешательство без согласия гражданина, одного из родителей или иного законного представителя допускается:</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4" w:history="1">
        <w:r w:rsidRPr="000C6DF7">
          <w:rPr>
            <w:rFonts w:ascii="Arial" w:eastAsia="Times New Roman" w:hAnsi="Arial" w:cs="Arial"/>
            <w:color w:val="2D93D2"/>
            <w:sz w:val="20"/>
            <w:u w:val="single"/>
          </w:rPr>
          <w:t>законные представители</w:t>
        </w:r>
      </w:hyperlink>
      <w:r w:rsidRPr="000C6DF7">
        <w:rPr>
          <w:rFonts w:ascii="Arial" w:eastAsia="Times New Roman" w:hAnsi="Arial" w:cs="Arial"/>
          <w:color w:val="0E2F43"/>
          <w:sz w:val="20"/>
          <w:szCs w:val="20"/>
        </w:rPr>
        <w:t> (в отношении лиц, указанных в </w:t>
      </w:r>
      <w:hyperlink r:id="rId25" w:history="1">
        <w:r w:rsidRPr="000C6DF7">
          <w:rPr>
            <w:rFonts w:ascii="Arial" w:eastAsia="Times New Roman" w:hAnsi="Arial" w:cs="Arial"/>
            <w:color w:val="2D93D2"/>
            <w:sz w:val="20"/>
            <w:u w:val="single"/>
          </w:rPr>
          <w:t>части 2</w:t>
        </w:r>
      </w:hyperlink>
      <w:r w:rsidRPr="000C6DF7">
        <w:rPr>
          <w:rFonts w:ascii="Arial" w:eastAsia="Times New Roman" w:hAnsi="Arial" w:cs="Arial"/>
          <w:color w:val="0E2F43"/>
          <w:sz w:val="20"/>
          <w:szCs w:val="20"/>
        </w:rPr>
        <w:t> настоящей статьи);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в отношении лиц, страдающих </w:t>
      </w:r>
      <w:hyperlink r:id="rId26" w:history="1">
        <w:r w:rsidRPr="000C6DF7">
          <w:rPr>
            <w:rFonts w:ascii="Arial" w:eastAsia="Times New Roman" w:hAnsi="Arial" w:cs="Arial"/>
            <w:color w:val="2D93D2"/>
            <w:sz w:val="20"/>
            <w:u w:val="single"/>
          </w:rPr>
          <w:t>заболеваниями</w:t>
        </w:r>
      </w:hyperlink>
      <w:r w:rsidRPr="000C6DF7">
        <w:rPr>
          <w:rFonts w:ascii="Arial" w:eastAsia="Times New Roman" w:hAnsi="Arial" w:cs="Arial"/>
          <w:color w:val="0E2F43"/>
          <w:sz w:val="20"/>
          <w:szCs w:val="20"/>
        </w:rPr>
        <w:t>, представляющими опасность для окружающих;</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в отношении лиц, страдающих тяжелыми психическими расстройствами;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lastRenderedPageBreak/>
        <w:t>4) в отношении лиц, совершивших общественно опасные деяния (преступления);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при проведении судебно-медицинской экспертизы и (или) судебно-психиатрической экспертизы.</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10. Решение о медицинском вмешательстве без согласия гражданина, одного из родителей или иного </w:t>
      </w:r>
      <w:hyperlink r:id="rId27" w:history="1">
        <w:r w:rsidRPr="000C6DF7">
          <w:rPr>
            <w:rFonts w:ascii="Arial" w:eastAsia="Times New Roman" w:hAnsi="Arial" w:cs="Arial"/>
            <w:color w:val="2D93D2"/>
            <w:sz w:val="20"/>
            <w:u w:val="single"/>
          </w:rPr>
          <w:t>законного представителя</w:t>
        </w:r>
      </w:hyperlink>
      <w:r w:rsidRPr="000C6DF7">
        <w:rPr>
          <w:rFonts w:ascii="Arial" w:eastAsia="Times New Roman" w:hAnsi="Arial" w:cs="Arial"/>
          <w:color w:val="0E2F43"/>
          <w:sz w:val="20"/>
          <w:szCs w:val="20"/>
        </w:rPr>
        <w:t> принимается:</w:t>
      </w:r>
    </w:p>
    <w:p w:rsidR="000C6DF7" w:rsidRPr="000C6DF7" w:rsidRDefault="000C6DF7" w:rsidP="000C6DF7">
      <w:pPr>
        <w:spacing w:after="0" w:line="240" w:lineRule="auto"/>
        <w:jc w:val="both"/>
        <w:rPr>
          <w:rFonts w:ascii="Arial" w:eastAsia="Times New Roman" w:hAnsi="Arial" w:cs="Arial"/>
          <w:color w:val="0E2F43"/>
          <w:sz w:val="20"/>
          <w:szCs w:val="20"/>
        </w:rPr>
      </w:pPr>
      <w:proofErr w:type="gramStart"/>
      <w:r w:rsidRPr="000C6DF7">
        <w:rPr>
          <w:rFonts w:ascii="Arial" w:eastAsia="Times New Roman" w:hAnsi="Arial" w:cs="Arial"/>
          <w:color w:val="0E2F43"/>
          <w:sz w:val="20"/>
          <w:szCs w:val="20"/>
        </w:rPr>
        <w:t>1) в случаях, указанных в </w:t>
      </w:r>
      <w:hyperlink r:id="rId28" w:history="1">
        <w:r w:rsidRPr="000C6DF7">
          <w:rPr>
            <w:rFonts w:ascii="Arial" w:eastAsia="Times New Roman" w:hAnsi="Arial" w:cs="Arial"/>
            <w:color w:val="2D93D2"/>
            <w:sz w:val="20"/>
            <w:u w:val="single"/>
          </w:rPr>
          <w:t>пунктах 1</w:t>
        </w:r>
      </w:hyperlink>
      <w:r w:rsidRPr="000C6DF7">
        <w:rPr>
          <w:rFonts w:ascii="Arial" w:eastAsia="Times New Roman" w:hAnsi="Arial" w:cs="Arial"/>
          <w:color w:val="0E2F43"/>
          <w:sz w:val="20"/>
          <w:szCs w:val="20"/>
        </w:rPr>
        <w:t> и </w:t>
      </w:r>
      <w:hyperlink r:id="rId29" w:history="1">
        <w:r w:rsidRPr="000C6DF7">
          <w:rPr>
            <w:rFonts w:ascii="Arial" w:eastAsia="Times New Roman" w:hAnsi="Arial" w:cs="Arial"/>
            <w:color w:val="2D93D2"/>
            <w:sz w:val="20"/>
            <w:u w:val="single"/>
          </w:rPr>
          <w:t>2 части 9</w:t>
        </w:r>
      </w:hyperlink>
      <w:r w:rsidRPr="000C6DF7">
        <w:rPr>
          <w:rFonts w:ascii="Arial" w:eastAsia="Times New Roman" w:hAnsi="Arial" w:cs="Arial"/>
          <w:color w:val="0E2F43"/>
          <w:sz w:val="20"/>
          <w:szCs w:val="20"/>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C6DF7">
        <w:rPr>
          <w:rFonts w:ascii="Arial" w:eastAsia="Times New Roman" w:hAnsi="Arial" w:cs="Arial"/>
          <w:color w:val="0E2F43"/>
          <w:sz w:val="20"/>
          <w:szCs w:val="20"/>
        </w:rPr>
        <w:t xml:space="preserve"> иного законного представителя лица, которое указано в </w:t>
      </w:r>
      <w:hyperlink r:id="rId30" w:history="1">
        <w:r w:rsidRPr="000C6DF7">
          <w:rPr>
            <w:rFonts w:ascii="Arial" w:eastAsia="Times New Roman" w:hAnsi="Arial" w:cs="Arial"/>
            <w:color w:val="2D93D2"/>
            <w:sz w:val="20"/>
            <w:u w:val="single"/>
          </w:rPr>
          <w:t>части 2</w:t>
        </w:r>
      </w:hyperlink>
      <w:r w:rsidRPr="000C6DF7">
        <w:rPr>
          <w:rFonts w:ascii="Arial" w:eastAsia="Times New Roman" w:hAnsi="Arial" w:cs="Arial"/>
          <w:color w:val="0E2F43"/>
          <w:sz w:val="20"/>
          <w:szCs w:val="20"/>
        </w:rPr>
        <w:t> настоящей статьи и в отношении которого проведено медицинское вмешательство;</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в отношении лиц, указанных в </w:t>
      </w:r>
      <w:hyperlink r:id="rId31" w:history="1">
        <w:r w:rsidRPr="000C6DF7">
          <w:rPr>
            <w:rFonts w:ascii="Arial" w:eastAsia="Times New Roman" w:hAnsi="Arial" w:cs="Arial"/>
            <w:color w:val="2D93D2"/>
            <w:sz w:val="20"/>
            <w:u w:val="single"/>
          </w:rPr>
          <w:t>пунктах 3</w:t>
        </w:r>
      </w:hyperlink>
      <w:r w:rsidRPr="000C6DF7">
        <w:rPr>
          <w:rFonts w:ascii="Arial" w:eastAsia="Times New Roman" w:hAnsi="Arial" w:cs="Arial"/>
          <w:color w:val="0E2F43"/>
          <w:sz w:val="20"/>
          <w:szCs w:val="20"/>
        </w:rPr>
        <w:t> и </w:t>
      </w:r>
      <w:hyperlink r:id="rId32" w:history="1">
        <w:r w:rsidRPr="000C6DF7">
          <w:rPr>
            <w:rFonts w:ascii="Arial" w:eastAsia="Times New Roman" w:hAnsi="Arial" w:cs="Arial"/>
            <w:color w:val="2D93D2"/>
            <w:sz w:val="20"/>
            <w:u w:val="single"/>
          </w:rPr>
          <w:t>4 части 9</w:t>
        </w:r>
      </w:hyperlink>
      <w:r w:rsidRPr="000C6DF7">
        <w:rPr>
          <w:rFonts w:ascii="Arial" w:eastAsia="Times New Roman" w:hAnsi="Arial" w:cs="Arial"/>
          <w:color w:val="0E2F43"/>
          <w:sz w:val="20"/>
          <w:szCs w:val="20"/>
        </w:rPr>
        <w:t> настоящей статьи, - судом в случаях и в порядке, которые установлены </w:t>
      </w:r>
      <w:hyperlink r:id="rId33" w:history="1">
        <w:r w:rsidRPr="000C6DF7">
          <w:rPr>
            <w:rFonts w:ascii="Arial" w:eastAsia="Times New Roman" w:hAnsi="Arial" w:cs="Arial"/>
            <w:color w:val="2D93D2"/>
            <w:sz w:val="20"/>
            <w:u w:val="single"/>
          </w:rPr>
          <w:t>законодательством</w:t>
        </w:r>
      </w:hyperlink>
      <w:r w:rsidRPr="000C6DF7">
        <w:rPr>
          <w:rFonts w:ascii="Arial" w:eastAsia="Times New Roman" w:hAnsi="Arial" w:cs="Arial"/>
          <w:color w:val="0E2F43"/>
          <w:sz w:val="20"/>
          <w:szCs w:val="20"/>
        </w:rPr>
        <w:t> Российской Федерации.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history="1">
        <w:r w:rsidRPr="000C6DF7">
          <w:rPr>
            <w:rFonts w:ascii="Arial" w:eastAsia="Times New Roman" w:hAnsi="Arial" w:cs="Arial"/>
            <w:color w:val="2D93D2"/>
            <w:sz w:val="20"/>
            <w:u w:val="single"/>
          </w:rPr>
          <w:t>законом</w:t>
        </w:r>
      </w:hyperlink>
      <w:r w:rsidRPr="000C6DF7">
        <w:rPr>
          <w:rFonts w:ascii="Arial" w:eastAsia="Times New Roman" w:hAnsi="Arial" w:cs="Arial"/>
          <w:color w:val="0E2F43"/>
          <w:sz w:val="20"/>
          <w:szCs w:val="20"/>
        </w:rPr>
        <w:t>.</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21.</w:t>
      </w:r>
      <w:r w:rsidRPr="000C6DF7">
        <w:rPr>
          <w:rFonts w:ascii="Arial" w:eastAsia="Times New Roman" w:hAnsi="Arial" w:cs="Arial"/>
          <w:color w:val="0E2F43"/>
          <w:sz w:val="20"/>
          <w:szCs w:val="20"/>
        </w:rPr>
        <w:t> Выбор врача и медицинской организации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При оказании гражданину медицинской помощи в рамках </w:t>
      </w:r>
      <w:hyperlink r:id="rId35" w:history="1">
        <w:r w:rsidRPr="000C6DF7">
          <w:rPr>
            <w:rFonts w:ascii="Arial" w:eastAsia="Times New Roman" w:hAnsi="Arial" w:cs="Arial"/>
            <w:color w:val="2D93D2"/>
            <w:sz w:val="20"/>
            <w:u w:val="single"/>
          </w:rPr>
          <w:t>программы</w:t>
        </w:r>
      </w:hyperlink>
      <w:r w:rsidRPr="000C6DF7">
        <w:rPr>
          <w:rFonts w:ascii="Arial" w:eastAsia="Times New Roman" w:hAnsi="Arial" w:cs="Arial"/>
          <w:color w:val="0E2F43"/>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0C6DF7">
        <w:rPr>
          <w:rFonts w:ascii="Arial" w:eastAsia="Times New Roman" w:hAnsi="Arial" w:cs="Arial"/>
          <w:color w:val="0E2F43"/>
          <w:sz w:val="20"/>
          <w:szCs w:val="2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history="1">
        <w:r w:rsidRPr="000C6DF7">
          <w:rPr>
            <w:rFonts w:ascii="Arial" w:eastAsia="Times New Roman" w:hAnsi="Arial" w:cs="Arial"/>
            <w:color w:val="2D93D2"/>
            <w:sz w:val="20"/>
            <w:u w:val="single"/>
          </w:rPr>
          <w:t>перечень</w:t>
        </w:r>
      </w:hyperlink>
      <w:r w:rsidRPr="000C6DF7">
        <w:rPr>
          <w:rFonts w:ascii="Arial" w:eastAsia="Times New Roman" w:hAnsi="Arial" w:cs="Arial"/>
          <w:color w:val="0E2F43"/>
          <w:sz w:val="20"/>
          <w:szCs w:val="20"/>
        </w:rPr>
        <w:t>, а также работниками организаций, включенных в </w:t>
      </w:r>
      <w:hyperlink r:id="rId37" w:history="1">
        <w:r w:rsidRPr="000C6DF7">
          <w:rPr>
            <w:rFonts w:ascii="Arial" w:eastAsia="Times New Roman" w:hAnsi="Arial" w:cs="Arial"/>
            <w:color w:val="2D93D2"/>
            <w:sz w:val="20"/>
            <w:u w:val="single"/>
          </w:rPr>
          <w:t>перечень</w:t>
        </w:r>
      </w:hyperlink>
      <w:r w:rsidRPr="000C6DF7">
        <w:rPr>
          <w:rFonts w:ascii="Arial" w:eastAsia="Times New Roman" w:hAnsi="Arial" w:cs="Arial"/>
          <w:color w:val="0E2F43"/>
          <w:sz w:val="20"/>
          <w:szCs w:val="20"/>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Оказание первичной специализированной медико-санитарной помощи осуществляется: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в случае самостоятельного обращения гражданина в медицинскую организацию, в том числе организацию, выбранную им в соответствии с </w:t>
      </w:r>
      <w:hyperlink r:id="rId38" w:history="1">
        <w:r w:rsidRPr="000C6DF7">
          <w:rPr>
            <w:rFonts w:ascii="Arial" w:eastAsia="Times New Roman" w:hAnsi="Arial" w:cs="Arial"/>
            <w:color w:val="2D93D2"/>
            <w:sz w:val="20"/>
            <w:u w:val="single"/>
          </w:rPr>
          <w:t>частью 2</w:t>
        </w:r>
      </w:hyperlink>
      <w:r w:rsidRPr="000C6DF7">
        <w:rPr>
          <w:rFonts w:ascii="Arial" w:eastAsia="Times New Roman" w:hAnsi="Arial" w:cs="Arial"/>
          <w:color w:val="0E2F43"/>
          <w:sz w:val="20"/>
          <w:szCs w:val="20"/>
        </w:rPr>
        <w:t> настоящей статьи, с учетом порядков оказания медицинской помощи.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C6DF7">
        <w:rPr>
          <w:rFonts w:ascii="Arial" w:eastAsia="Times New Roman" w:hAnsi="Arial" w:cs="Arial"/>
          <w:color w:val="0E2F43"/>
          <w:sz w:val="20"/>
          <w:szCs w:val="20"/>
        </w:rPr>
        <w:t>,</w:t>
      </w:r>
      <w:proofErr w:type="gramEnd"/>
      <w:r w:rsidRPr="000C6DF7">
        <w:rPr>
          <w:rFonts w:ascii="Arial" w:eastAsia="Times New Roman" w:hAnsi="Arial" w:cs="Arial"/>
          <w:color w:val="0E2F43"/>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6. При оказании гражданину медицинской помощи в рамках </w:t>
      </w:r>
      <w:hyperlink r:id="rId39" w:history="1">
        <w:r w:rsidRPr="000C6DF7">
          <w:rPr>
            <w:rFonts w:ascii="Arial" w:eastAsia="Times New Roman" w:hAnsi="Arial" w:cs="Arial"/>
            <w:color w:val="2D93D2"/>
            <w:sz w:val="20"/>
            <w:u w:val="single"/>
          </w:rPr>
          <w:t>программы</w:t>
        </w:r>
      </w:hyperlink>
      <w:r w:rsidRPr="000C6DF7">
        <w:rPr>
          <w:rFonts w:ascii="Arial" w:eastAsia="Times New Roman" w:hAnsi="Arial" w:cs="Arial"/>
          <w:color w:val="0E2F43"/>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w:t>
      </w:r>
      <w:r w:rsidRPr="000C6DF7">
        <w:rPr>
          <w:rFonts w:ascii="Arial" w:eastAsia="Times New Roman" w:hAnsi="Arial" w:cs="Arial"/>
          <w:color w:val="0E2F43"/>
          <w:sz w:val="20"/>
          <w:szCs w:val="20"/>
        </w:rPr>
        <w:lastRenderedPageBreak/>
        <w:t>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8. </w:t>
      </w:r>
      <w:proofErr w:type="gramStart"/>
      <w:r w:rsidRPr="000C6DF7">
        <w:rPr>
          <w:rFonts w:ascii="Arial" w:eastAsia="Times New Roman" w:hAnsi="Arial" w:cs="Arial"/>
          <w:color w:val="0E2F43"/>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0C6DF7">
        <w:rPr>
          <w:rFonts w:ascii="Arial" w:eastAsia="Times New Roman" w:hAnsi="Arial" w:cs="Arial"/>
          <w:color w:val="0E2F43"/>
          <w:sz w:val="20"/>
          <w:szCs w:val="20"/>
        </w:rPr>
        <w:t xml:space="preserve"> административного ареста осуществляется с учетом особенностей оказания медицинской помощи, установленных </w:t>
      </w:r>
      <w:hyperlink r:id="rId40" w:history="1">
        <w:r w:rsidRPr="000C6DF7">
          <w:rPr>
            <w:rFonts w:ascii="Arial" w:eastAsia="Times New Roman" w:hAnsi="Arial" w:cs="Arial"/>
            <w:color w:val="2D93D2"/>
            <w:sz w:val="20"/>
            <w:u w:val="single"/>
          </w:rPr>
          <w:t>статьями 25</w:t>
        </w:r>
      </w:hyperlink>
      <w:r w:rsidRPr="000C6DF7">
        <w:rPr>
          <w:rFonts w:ascii="Arial" w:eastAsia="Times New Roman" w:hAnsi="Arial" w:cs="Arial"/>
          <w:color w:val="0E2F43"/>
          <w:sz w:val="20"/>
          <w:szCs w:val="20"/>
        </w:rPr>
        <w:t> и </w:t>
      </w:r>
      <w:hyperlink r:id="rId41" w:history="1">
        <w:r w:rsidRPr="000C6DF7">
          <w:rPr>
            <w:rFonts w:ascii="Arial" w:eastAsia="Times New Roman" w:hAnsi="Arial" w:cs="Arial"/>
            <w:color w:val="2D93D2"/>
            <w:sz w:val="20"/>
            <w:u w:val="single"/>
          </w:rPr>
          <w:t>26</w:t>
        </w:r>
      </w:hyperlink>
      <w:r w:rsidRPr="000C6DF7">
        <w:rPr>
          <w:rFonts w:ascii="Arial" w:eastAsia="Times New Roman" w:hAnsi="Arial" w:cs="Arial"/>
          <w:color w:val="0E2F43"/>
          <w:sz w:val="20"/>
          <w:szCs w:val="20"/>
        </w:rPr>
        <w:t> настоящего Федерального закона.</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22.</w:t>
      </w:r>
      <w:r w:rsidRPr="000C6DF7">
        <w:rPr>
          <w:rFonts w:ascii="Arial" w:eastAsia="Times New Roman" w:hAnsi="Arial" w:cs="Arial"/>
          <w:color w:val="0E2F43"/>
          <w:sz w:val="20"/>
          <w:szCs w:val="20"/>
        </w:rPr>
        <w:t> Информация о состоянии здоровья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1. </w:t>
      </w:r>
      <w:proofErr w:type="gramStart"/>
      <w:r w:rsidRPr="000C6DF7">
        <w:rPr>
          <w:rFonts w:ascii="Arial" w:eastAsia="Times New Roman" w:hAnsi="Arial" w:cs="Arial"/>
          <w:color w:val="0E2F43"/>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history="1">
        <w:r w:rsidRPr="000C6DF7">
          <w:rPr>
            <w:rFonts w:ascii="Arial" w:eastAsia="Times New Roman" w:hAnsi="Arial" w:cs="Arial"/>
            <w:color w:val="2D93D2"/>
            <w:sz w:val="20"/>
            <w:u w:val="single"/>
          </w:rPr>
          <w:t>части 2 статьи 54</w:t>
        </w:r>
      </w:hyperlink>
      <w:r w:rsidRPr="000C6DF7">
        <w:rPr>
          <w:rFonts w:ascii="Arial" w:eastAsia="Times New Roman" w:hAnsi="Arial" w:cs="Arial"/>
          <w:color w:val="0E2F43"/>
          <w:sz w:val="20"/>
          <w:szCs w:val="20"/>
        </w:rPr>
        <w:t xml:space="preserve"> настоящего Федерального закона, и граждан, признанных в установленном </w:t>
      </w:r>
      <w:proofErr w:type="spellStart"/>
      <w:r w:rsidRPr="000C6DF7">
        <w:rPr>
          <w:rFonts w:ascii="Arial" w:eastAsia="Times New Roman" w:hAnsi="Arial" w:cs="Arial"/>
          <w:color w:val="0E2F43"/>
          <w:sz w:val="20"/>
          <w:szCs w:val="20"/>
        </w:rPr>
        <w:t>законом</w:t>
      </w:r>
      <w:hyperlink r:id="rId43" w:history="1">
        <w:r w:rsidRPr="000C6DF7">
          <w:rPr>
            <w:rFonts w:ascii="Arial" w:eastAsia="Times New Roman" w:hAnsi="Arial" w:cs="Arial"/>
            <w:color w:val="2D93D2"/>
            <w:sz w:val="20"/>
            <w:u w:val="single"/>
          </w:rPr>
          <w:t>порядке</w:t>
        </w:r>
        <w:proofErr w:type="spellEnd"/>
      </w:hyperlink>
      <w:r w:rsidRPr="000C6DF7">
        <w:rPr>
          <w:rFonts w:ascii="Arial" w:eastAsia="Times New Roman" w:hAnsi="Arial" w:cs="Arial"/>
          <w:color w:val="0E2F43"/>
          <w:sz w:val="20"/>
          <w:szCs w:val="20"/>
        </w:rPr>
        <w:t> недееспособными, информация о состоянии здоровья предоставляется их </w:t>
      </w:r>
      <w:hyperlink r:id="rId44" w:history="1">
        <w:r w:rsidRPr="000C6DF7">
          <w:rPr>
            <w:rFonts w:ascii="Arial" w:eastAsia="Times New Roman" w:hAnsi="Arial" w:cs="Arial"/>
            <w:color w:val="2D93D2"/>
            <w:sz w:val="20"/>
            <w:u w:val="single"/>
          </w:rPr>
          <w:t>законным представителям</w:t>
        </w:r>
      </w:hyperlink>
      <w:r w:rsidRPr="000C6DF7">
        <w:rPr>
          <w:rFonts w:ascii="Arial" w:eastAsia="Times New Roman" w:hAnsi="Arial" w:cs="Arial"/>
          <w:color w:val="0E2F43"/>
          <w:sz w:val="20"/>
          <w:szCs w:val="20"/>
        </w:rPr>
        <w:t>.</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3. Информация о состоянии здоровья не может быть предоставлена пациенту против его воли. </w:t>
      </w:r>
      <w:proofErr w:type="gramStart"/>
      <w:r w:rsidRPr="000C6DF7">
        <w:rPr>
          <w:rFonts w:ascii="Arial" w:eastAsia="Times New Roman" w:hAnsi="Arial" w:cs="Arial"/>
          <w:color w:val="0E2F43"/>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Пациент либо его </w:t>
      </w:r>
      <w:hyperlink r:id="rId45" w:history="1">
        <w:r w:rsidRPr="000C6DF7">
          <w:rPr>
            <w:rFonts w:ascii="Arial" w:eastAsia="Times New Roman" w:hAnsi="Arial" w:cs="Arial"/>
            <w:color w:val="2D93D2"/>
            <w:sz w:val="20"/>
            <w:u w:val="single"/>
          </w:rPr>
          <w:t>законный представитель</w:t>
        </w:r>
      </w:hyperlink>
      <w:r w:rsidRPr="000C6DF7">
        <w:rPr>
          <w:rFonts w:ascii="Arial" w:eastAsia="Times New Roman" w:hAnsi="Arial" w:cs="Arial"/>
          <w:color w:val="0E2F43"/>
          <w:sz w:val="20"/>
          <w:szCs w:val="20"/>
        </w:rPr>
        <w:t>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23.</w:t>
      </w:r>
      <w:r w:rsidRPr="000C6DF7">
        <w:rPr>
          <w:rFonts w:ascii="Arial" w:eastAsia="Times New Roman" w:hAnsi="Arial" w:cs="Arial"/>
          <w:color w:val="0E2F43"/>
          <w:sz w:val="20"/>
          <w:szCs w:val="20"/>
        </w:rPr>
        <w:t> Информация о факторах, влияющих на здоровье</w:t>
      </w:r>
    </w:p>
    <w:p w:rsidR="000C6DF7" w:rsidRPr="000C6DF7" w:rsidRDefault="000C6DF7" w:rsidP="000C6DF7">
      <w:pPr>
        <w:spacing w:after="0" w:line="240" w:lineRule="auto"/>
        <w:jc w:val="both"/>
        <w:rPr>
          <w:rFonts w:ascii="Arial" w:eastAsia="Times New Roman" w:hAnsi="Arial" w:cs="Arial"/>
          <w:color w:val="0E2F43"/>
          <w:sz w:val="20"/>
          <w:szCs w:val="20"/>
        </w:rPr>
      </w:pPr>
      <w:proofErr w:type="gramStart"/>
      <w:r w:rsidRPr="000C6DF7">
        <w:rPr>
          <w:rFonts w:ascii="Arial" w:eastAsia="Times New Roman" w:hAnsi="Arial" w:cs="Arial"/>
          <w:color w:val="0E2F43"/>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C6DF7">
        <w:rPr>
          <w:rFonts w:ascii="Arial" w:eastAsia="Times New Roman" w:hAnsi="Arial" w:cs="Arial"/>
          <w:color w:val="0E2F43"/>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6" w:history="1">
        <w:r w:rsidRPr="000C6DF7">
          <w:rPr>
            <w:rFonts w:ascii="Arial" w:eastAsia="Times New Roman" w:hAnsi="Arial" w:cs="Arial"/>
            <w:color w:val="2D93D2"/>
            <w:sz w:val="20"/>
            <w:u w:val="single"/>
          </w:rPr>
          <w:t>порядке</w:t>
        </w:r>
      </w:hyperlink>
      <w:r w:rsidRPr="000C6DF7">
        <w:rPr>
          <w:rFonts w:ascii="Arial" w:eastAsia="Times New Roman" w:hAnsi="Arial" w:cs="Arial"/>
          <w:color w:val="0E2F43"/>
          <w:sz w:val="20"/>
          <w:szCs w:val="20"/>
        </w:rPr>
        <w:t>, предусмотренном законодательством Российской Федерации.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24.</w:t>
      </w:r>
      <w:r w:rsidRPr="000C6DF7">
        <w:rPr>
          <w:rFonts w:ascii="Arial" w:eastAsia="Times New Roman" w:hAnsi="Arial" w:cs="Arial"/>
          <w:color w:val="0E2F43"/>
          <w:sz w:val="20"/>
          <w:szCs w:val="20"/>
        </w:rPr>
        <w:t> Права работников, занятых на отдельных видах работ, на охрану здоровья</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lastRenderedPageBreak/>
        <w:t xml:space="preserve">1. </w:t>
      </w:r>
      <w:proofErr w:type="gramStart"/>
      <w:r w:rsidRPr="000C6DF7">
        <w:rPr>
          <w:rFonts w:ascii="Arial" w:eastAsia="Times New Roman" w:hAnsi="Arial" w:cs="Arial"/>
          <w:color w:val="0E2F43"/>
          <w:sz w:val="20"/>
          <w:szCs w:val="2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7" w:history="1">
        <w:r w:rsidRPr="000C6DF7">
          <w:rPr>
            <w:rFonts w:ascii="Arial" w:eastAsia="Times New Roman" w:hAnsi="Arial" w:cs="Arial"/>
            <w:color w:val="2D93D2"/>
            <w:sz w:val="20"/>
            <w:u w:val="single"/>
          </w:rPr>
          <w:t>медицинские осмотры</w:t>
        </w:r>
      </w:hyperlink>
      <w:r w:rsidRPr="000C6DF7">
        <w:rPr>
          <w:rFonts w:ascii="Arial" w:eastAsia="Times New Roman" w:hAnsi="Arial" w:cs="Arial"/>
          <w:color w:val="0E2F43"/>
          <w:sz w:val="20"/>
          <w:szCs w:val="20"/>
        </w:rPr>
        <w:t>.</w:t>
      </w:r>
      <w:proofErr w:type="gramEnd"/>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25.</w:t>
      </w:r>
      <w:r w:rsidRPr="000C6DF7">
        <w:rPr>
          <w:rFonts w:ascii="Arial" w:eastAsia="Times New Roman" w:hAnsi="Arial" w:cs="Arial"/>
          <w:color w:val="0E2F43"/>
          <w:sz w:val="20"/>
          <w:szCs w:val="20"/>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1. </w:t>
      </w:r>
      <w:proofErr w:type="gramStart"/>
      <w:r w:rsidRPr="000C6DF7">
        <w:rPr>
          <w:rFonts w:ascii="Arial" w:eastAsia="Times New Roman" w:hAnsi="Arial" w:cs="Arial"/>
          <w:color w:val="0E2F43"/>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2. </w:t>
      </w:r>
      <w:proofErr w:type="gramStart"/>
      <w:r w:rsidRPr="000C6DF7">
        <w:rPr>
          <w:rFonts w:ascii="Arial" w:eastAsia="Times New Roman" w:hAnsi="Arial" w:cs="Arial"/>
          <w:color w:val="0E2F43"/>
          <w:sz w:val="20"/>
          <w:szCs w:val="2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8" w:history="1">
        <w:r w:rsidRPr="000C6DF7">
          <w:rPr>
            <w:rFonts w:ascii="Arial" w:eastAsia="Times New Roman" w:hAnsi="Arial" w:cs="Arial"/>
            <w:color w:val="2D93D2"/>
            <w:sz w:val="20"/>
            <w:u w:val="single"/>
          </w:rPr>
          <w:t>статьей 61</w:t>
        </w:r>
      </w:hyperlink>
      <w:r w:rsidRPr="000C6DF7">
        <w:rPr>
          <w:rFonts w:ascii="Arial" w:eastAsia="Times New Roman" w:hAnsi="Arial" w:cs="Arial"/>
          <w:color w:val="0E2F43"/>
          <w:sz w:val="20"/>
          <w:szCs w:val="20"/>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0C6DF7">
        <w:rPr>
          <w:rFonts w:ascii="Arial" w:eastAsia="Times New Roman" w:hAnsi="Arial" w:cs="Arial"/>
          <w:color w:val="0E2F43"/>
          <w:sz w:val="20"/>
          <w:szCs w:val="20"/>
        </w:rPr>
        <w:t xml:space="preserve"> освобождения от призыва на военную службу по состоянию здоровья.</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3. </w:t>
      </w:r>
      <w:proofErr w:type="gramStart"/>
      <w:r w:rsidRPr="000C6DF7">
        <w:rPr>
          <w:rFonts w:ascii="Arial" w:eastAsia="Times New Roman" w:hAnsi="Arial" w:cs="Arial"/>
          <w:color w:val="0E2F43"/>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0C6DF7">
        <w:rPr>
          <w:rFonts w:ascii="Arial" w:eastAsia="Times New Roman" w:hAnsi="Arial" w:cs="Arial"/>
          <w:color w:val="0E2F43"/>
          <w:sz w:val="20"/>
          <w:szCs w:val="20"/>
        </w:rPr>
        <w:t xml:space="preserve"> </w:t>
      </w:r>
      <w:proofErr w:type="gramStart"/>
      <w:r w:rsidRPr="000C6DF7">
        <w:rPr>
          <w:rFonts w:ascii="Arial" w:eastAsia="Times New Roman" w:hAnsi="Arial" w:cs="Arial"/>
          <w:color w:val="0E2F43"/>
          <w:sz w:val="20"/>
          <w:szCs w:val="20"/>
        </w:rPr>
        <w:t>которых</w:t>
      </w:r>
      <w:proofErr w:type="gramEnd"/>
      <w:r w:rsidRPr="000C6DF7">
        <w:rPr>
          <w:rFonts w:ascii="Arial" w:eastAsia="Times New Roman" w:hAnsi="Arial" w:cs="Arial"/>
          <w:color w:val="0E2F43"/>
          <w:sz w:val="20"/>
          <w:szCs w:val="20"/>
        </w:rPr>
        <w:t xml:space="preserve"> федеральным </w:t>
      </w:r>
      <w:hyperlink r:id="rId49" w:history="1">
        <w:r w:rsidRPr="000C6DF7">
          <w:rPr>
            <w:rFonts w:ascii="Arial" w:eastAsia="Times New Roman" w:hAnsi="Arial" w:cs="Arial"/>
            <w:color w:val="2D93D2"/>
            <w:sz w:val="20"/>
            <w:u w:val="single"/>
          </w:rPr>
          <w:t>законом</w:t>
        </w:r>
      </w:hyperlink>
      <w:r w:rsidRPr="000C6DF7">
        <w:rPr>
          <w:rFonts w:ascii="Arial" w:eastAsia="Times New Roman" w:hAnsi="Arial" w:cs="Arial"/>
          <w:color w:val="0E2F43"/>
          <w:sz w:val="20"/>
          <w:szCs w:val="20"/>
        </w:rPr>
        <w:t> предусмотрена военная служба или приравненная к ней служба.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4. </w:t>
      </w:r>
      <w:hyperlink r:id="rId50" w:history="1">
        <w:proofErr w:type="gramStart"/>
        <w:r w:rsidRPr="000C6DF7">
          <w:rPr>
            <w:rFonts w:ascii="Arial" w:eastAsia="Times New Roman" w:hAnsi="Arial" w:cs="Arial"/>
            <w:color w:val="2D93D2"/>
            <w:sz w:val="20"/>
            <w:u w:val="single"/>
          </w:rPr>
          <w:t>Порядок</w:t>
        </w:r>
      </w:hyperlink>
      <w:r w:rsidRPr="000C6DF7">
        <w:rPr>
          <w:rFonts w:ascii="Arial" w:eastAsia="Times New Roman" w:hAnsi="Arial" w:cs="Arial"/>
          <w:color w:val="0E2F43"/>
          <w:sz w:val="20"/>
          <w:szCs w:val="20"/>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51" w:history="1">
        <w:r w:rsidRPr="000C6DF7">
          <w:rPr>
            <w:rFonts w:ascii="Arial" w:eastAsia="Times New Roman" w:hAnsi="Arial" w:cs="Arial"/>
            <w:color w:val="2D93D2"/>
            <w:sz w:val="20"/>
            <w:u w:val="single"/>
          </w:rPr>
          <w:t>законом</w:t>
        </w:r>
      </w:hyperlink>
      <w:r w:rsidRPr="000C6DF7">
        <w:rPr>
          <w:rFonts w:ascii="Arial" w:eastAsia="Times New Roman" w:hAnsi="Arial" w:cs="Arial"/>
          <w:color w:val="0E2F43"/>
          <w:sz w:val="20"/>
          <w:szCs w:val="20"/>
        </w:rPr>
        <w:t> предусмотрена военная служба или приравненная к</w:t>
      </w:r>
      <w:proofErr w:type="gramEnd"/>
      <w:r w:rsidRPr="000C6DF7">
        <w:rPr>
          <w:rFonts w:ascii="Arial" w:eastAsia="Times New Roman" w:hAnsi="Arial" w:cs="Arial"/>
          <w:color w:val="0E2F43"/>
          <w:sz w:val="20"/>
          <w:szCs w:val="20"/>
        </w:rPr>
        <w:t xml:space="preserve"> ней служба.</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lastRenderedPageBreak/>
        <w:t xml:space="preserve">5. </w:t>
      </w:r>
      <w:proofErr w:type="gramStart"/>
      <w:r w:rsidRPr="000C6DF7">
        <w:rPr>
          <w:rFonts w:ascii="Arial" w:eastAsia="Times New Roman" w:hAnsi="Arial" w:cs="Arial"/>
          <w:color w:val="0E2F43"/>
          <w:sz w:val="20"/>
          <w:szCs w:val="2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2" w:history="1">
        <w:r w:rsidRPr="000C6DF7">
          <w:rPr>
            <w:rFonts w:ascii="Arial" w:eastAsia="Times New Roman" w:hAnsi="Arial" w:cs="Arial"/>
            <w:color w:val="2D93D2"/>
            <w:sz w:val="20"/>
            <w:u w:val="single"/>
          </w:rPr>
          <w:t>программы</w:t>
        </w:r>
      </w:hyperlink>
      <w:r w:rsidRPr="000C6DF7">
        <w:rPr>
          <w:rFonts w:ascii="Arial" w:eastAsia="Times New Roman" w:hAnsi="Arial" w:cs="Arial"/>
          <w:color w:val="0E2F43"/>
          <w:sz w:val="20"/>
          <w:szCs w:val="20"/>
        </w:rPr>
        <w:t> государственных гарантий бесплатного оказания гражданам медицинской помощи, за исключением</w:t>
      </w:r>
      <w:proofErr w:type="gramEnd"/>
      <w:r w:rsidRPr="000C6DF7">
        <w:rPr>
          <w:rFonts w:ascii="Arial" w:eastAsia="Times New Roman" w:hAnsi="Arial" w:cs="Arial"/>
          <w:color w:val="0E2F43"/>
          <w:sz w:val="20"/>
          <w:szCs w:val="20"/>
        </w:rPr>
        <w:t xml:space="preserve"> медицинского освидетельствования в целях определения годности к военной службе или приравненной к ней службе.</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53" w:history="1">
        <w:r w:rsidRPr="000C6DF7">
          <w:rPr>
            <w:rFonts w:ascii="Arial" w:eastAsia="Times New Roman" w:hAnsi="Arial" w:cs="Arial"/>
            <w:color w:val="2D93D2"/>
            <w:sz w:val="20"/>
            <w:u w:val="single"/>
          </w:rPr>
          <w:t>законом</w:t>
        </w:r>
      </w:hyperlink>
      <w:r w:rsidRPr="000C6DF7">
        <w:rPr>
          <w:rFonts w:ascii="Arial" w:eastAsia="Times New Roman" w:hAnsi="Arial" w:cs="Arial"/>
          <w:color w:val="0E2F43"/>
          <w:sz w:val="20"/>
          <w:szCs w:val="20"/>
        </w:rPr>
        <w:t>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Статья 26.</w:t>
      </w:r>
      <w:r w:rsidRPr="000C6DF7">
        <w:rPr>
          <w:rFonts w:ascii="Arial" w:eastAsia="Times New Roman" w:hAnsi="Arial" w:cs="Arial"/>
          <w:color w:val="0E2F43"/>
          <w:sz w:val="20"/>
          <w:szCs w:val="20"/>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Беременные женщины, женщины во время родов и в послеродовой период из числа лиц, указанных в </w:t>
      </w:r>
      <w:hyperlink r:id="rId54" w:history="1">
        <w:r w:rsidRPr="000C6DF7">
          <w:rPr>
            <w:rFonts w:ascii="Arial" w:eastAsia="Times New Roman" w:hAnsi="Arial" w:cs="Arial"/>
            <w:color w:val="2D93D2"/>
            <w:sz w:val="20"/>
            <w:u w:val="single"/>
          </w:rPr>
          <w:t>части 1</w:t>
        </w:r>
      </w:hyperlink>
      <w:r w:rsidRPr="000C6DF7">
        <w:rPr>
          <w:rFonts w:ascii="Arial" w:eastAsia="Times New Roman" w:hAnsi="Arial" w:cs="Arial"/>
          <w:color w:val="0E2F43"/>
          <w:sz w:val="20"/>
          <w:szCs w:val="20"/>
        </w:rPr>
        <w:t> настоящей статьи, имеют право на оказание медицинской помощи, в том числе в медицинских организациях охраны материнства и детства.</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3. </w:t>
      </w:r>
      <w:proofErr w:type="gramStart"/>
      <w:r w:rsidRPr="000C6DF7">
        <w:rPr>
          <w:rFonts w:ascii="Arial" w:eastAsia="Times New Roman" w:hAnsi="Arial" w:cs="Arial"/>
          <w:color w:val="0E2F43"/>
          <w:sz w:val="20"/>
          <w:szCs w:val="20"/>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0C6DF7">
        <w:rPr>
          <w:rFonts w:ascii="Arial" w:eastAsia="Times New Roman" w:hAnsi="Arial" w:cs="Arial"/>
          <w:color w:val="0E2F43"/>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4. </w:t>
      </w:r>
      <w:proofErr w:type="gramStart"/>
      <w:r w:rsidRPr="000C6DF7">
        <w:rPr>
          <w:rFonts w:ascii="Arial" w:eastAsia="Times New Roman" w:hAnsi="Arial" w:cs="Arial"/>
          <w:color w:val="0E2F43"/>
          <w:sz w:val="20"/>
          <w:szCs w:val="2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5" w:history="1">
        <w:r w:rsidRPr="000C6DF7">
          <w:rPr>
            <w:rFonts w:ascii="Arial" w:eastAsia="Times New Roman" w:hAnsi="Arial" w:cs="Arial"/>
            <w:color w:val="2D93D2"/>
            <w:sz w:val="20"/>
            <w:u w:val="single"/>
          </w:rPr>
          <w:t>части 3</w:t>
        </w:r>
      </w:hyperlink>
      <w:r w:rsidRPr="000C6DF7">
        <w:rPr>
          <w:rFonts w:ascii="Arial" w:eastAsia="Times New Roman" w:hAnsi="Arial" w:cs="Arial"/>
          <w:color w:val="0E2F43"/>
          <w:sz w:val="20"/>
          <w:szCs w:val="20"/>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C6DF7">
        <w:rPr>
          <w:rFonts w:ascii="Arial" w:eastAsia="Times New Roman" w:hAnsi="Arial" w:cs="Arial"/>
          <w:color w:val="0E2F43"/>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0C6DF7">
        <w:rPr>
          <w:rFonts w:ascii="Arial" w:eastAsia="Times New Roman" w:hAnsi="Arial" w:cs="Arial"/>
          <w:color w:val="0E2F43"/>
          <w:sz w:val="20"/>
          <w:szCs w:val="20"/>
        </w:rPr>
        <w:t>дств с пр</w:t>
      </w:r>
      <w:proofErr w:type="gramEnd"/>
      <w:r w:rsidRPr="000C6DF7">
        <w:rPr>
          <w:rFonts w:ascii="Arial" w:eastAsia="Times New Roman" w:hAnsi="Arial" w:cs="Arial"/>
          <w:color w:val="0E2F43"/>
          <w:sz w:val="20"/>
          <w:szCs w:val="20"/>
        </w:rPr>
        <w:t>ивлечением в качестве объекта для этих целей лиц, указанных в </w:t>
      </w:r>
      <w:hyperlink r:id="rId56" w:history="1">
        <w:r w:rsidRPr="000C6DF7">
          <w:rPr>
            <w:rFonts w:ascii="Arial" w:eastAsia="Times New Roman" w:hAnsi="Arial" w:cs="Arial"/>
            <w:color w:val="2D93D2"/>
            <w:sz w:val="20"/>
            <w:u w:val="single"/>
          </w:rPr>
          <w:t>части 1</w:t>
        </w:r>
      </w:hyperlink>
      <w:r w:rsidRPr="000C6DF7">
        <w:rPr>
          <w:rFonts w:ascii="Arial" w:eastAsia="Times New Roman" w:hAnsi="Arial" w:cs="Arial"/>
          <w:color w:val="0E2F43"/>
          <w:sz w:val="20"/>
          <w:szCs w:val="20"/>
        </w:rPr>
        <w:t> настоящей статьи, не допускается.</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 xml:space="preserve">7. </w:t>
      </w:r>
      <w:proofErr w:type="gramStart"/>
      <w:r w:rsidRPr="000C6DF7">
        <w:rPr>
          <w:rFonts w:ascii="Arial" w:eastAsia="Times New Roman" w:hAnsi="Arial" w:cs="Arial"/>
          <w:color w:val="0E2F43"/>
          <w:sz w:val="20"/>
          <w:szCs w:val="2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7" w:history="1">
        <w:r w:rsidRPr="000C6DF7">
          <w:rPr>
            <w:rFonts w:ascii="Arial" w:eastAsia="Times New Roman" w:hAnsi="Arial" w:cs="Arial"/>
            <w:color w:val="2D93D2"/>
            <w:sz w:val="20"/>
            <w:u w:val="single"/>
          </w:rPr>
          <w:t>части 1</w:t>
        </w:r>
      </w:hyperlink>
      <w:r w:rsidRPr="000C6DF7">
        <w:rPr>
          <w:rFonts w:ascii="Arial" w:eastAsia="Times New Roman" w:hAnsi="Arial" w:cs="Arial"/>
          <w:color w:val="0E2F43"/>
          <w:sz w:val="20"/>
          <w:szCs w:val="20"/>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C6DF7">
        <w:rPr>
          <w:rFonts w:ascii="Arial" w:eastAsia="Times New Roman" w:hAnsi="Arial" w:cs="Arial"/>
          <w:color w:val="0E2F43"/>
          <w:sz w:val="20"/>
          <w:szCs w:val="20"/>
        </w:rPr>
        <w:t xml:space="preserve"> исполнительной власти.</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b/>
          <w:bCs/>
          <w:color w:val="0E2F43"/>
          <w:sz w:val="20"/>
        </w:rPr>
        <w:t>2. Обязанности граждан</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lastRenderedPageBreak/>
        <w:t>1. Граждане обязаны заботиться о сохранении своего здоровья.</w:t>
      </w:r>
    </w:p>
    <w:p w:rsidR="000C6DF7" w:rsidRPr="000C6DF7" w:rsidRDefault="000C6DF7" w:rsidP="000C6DF7">
      <w:pPr>
        <w:spacing w:after="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8" w:history="1">
        <w:r w:rsidRPr="000C6DF7">
          <w:rPr>
            <w:rFonts w:ascii="Arial" w:eastAsia="Times New Roman" w:hAnsi="Arial" w:cs="Arial"/>
            <w:color w:val="2D93D2"/>
            <w:sz w:val="20"/>
            <w:u w:val="single"/>
          </w:rPr>
          <w:t>заболева</w:t>
        </w:r>
        <w:r w:rsidRPr="000C6DF7">
          <w:rPr>
            <w:rFonts w:ascii="Arial" w:eastAsia="Times New Roman" w:hAnsi="Arial" w:cs="Arial"/>
            <w:color w:val="2D93D2"/>
            <w:sz w:val="20"/>
            <w:u w:val="single"/>
          </w:rPr>
          <w:t>н</w:t>
        </w:r>
        <w:r w:rsidRPr="000C6DF7">
          <w:rPr>
            <w:rFonts w:ascii="Arial" w:eastAsia="Times New Roman" w:hAnsi="Arial" w:cs="Arial"/>
            <w:color w:val="2D93D2"/>
            <w:sz w:val="20"/>
            <w:u w:val="single"/>
          </w:rPr>
          <w:t>иями</w:t>
        </w:r>
      </w:hyperlink>
      <w:r w:rsidRPr="000C6DF7">
        <w:rPr>
          <w:rFonts w:ascii="Arial" w:eastAsia="Times New Roman" w:hAnsi="Arial" w:cs="Arial"/>
          <w:color w:val="0E2F43"/>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6DF7" w:rsidRPr="000C6DF7" w:rsidRDefault="000C6DF7" w:rsidP="000C6DF7">
      <w:pPr>
        <w:spacing w:before="180" w:after="180" w:line="240" w:lineRule="auto"/>
        <w:jc w:val="both"/>
        <w:rPr>
          <w:rFonts w:ascii="Arial" w:eastAsia="Times New Roman" w:hAnsi="Arial" w:cs="Arial"/>
          <w:color w:val="0E2F43"/>
          <w:sz w:val="20"/>
          <w:szCs w:val="20"/>
        </w:rPr>
      </w:pPr>
      <w:r w:rsidRPr="000C6DF7">
        <w:rPr>
          <w:rFonts w:ascii="Arial" w:eastAsia="Times New Roman" w:hAnsi="Arial" w:cs="Arial"/>
          <w:color w:val="0E2F43"/>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47B4B" w:rsidRDefault="00F47B4B"/>
    <w:sectPr w:rsidR="00F47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A3A"/>
    <w:multiLevelType w:val="multilevel"/>
    <w:tmpl w:val="3476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DF7"/>
    <w:rsid w:val="000C6DF7"/>
    <w:rsid w:val="00F4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D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6DF7"/>
    <w:rPr>
      <w:b/>
      <w:bCs/>
    </w:rPr>
  </w:style>
  <w:style w:type="character" w:styleId="a5">
    <w:name w:val="Hyperlink"/>
    <w:basedOn w:val="a0"/>
    <w:uiPriority w:val="99"/>
    <w:semiHidden/>
    <w:unhideWhenUsed/>
    <w:rsid w:val="000C6DF7"/>
    <w:rPr>
      <w:color w:val="0000FF"/>
      <w:u w:val="single"/>
    </w:rPr>
  </w:style>
</w:styles>
</file>

<file path=word/webSettings.xml><?xml version="1.0" encoding="utf-8"?>
<w:webSettings xmlns:r="http://schemas.openxmlformats.org/officeDocument/2006/relationships" xmlns:w="http://schemas.openxmlformats.org/wordprocessingml/2006/main">
  <w:divs>
    <w:div w:id="3707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DD1EA76B353576BC1395F23207B5A862E45BB00763C800E732000A6D0B887AEDEACA32A568F260At7N" TargetMode="External"/><Relationship Id="rId18" Type="http://schemas.openxmlformats.org/officeDocument/2006/relationships/hyperlink" Target="consultantplus://offline/ref=6F5DD1EA76B353576BC1395F23207B5A862E45BB00763C800E732000A6D0B887AEDEACA32A568F260At7N" TargetMode="External"/><Relationship Id="rId26" Type="http://schemas.openxmlformats.org/officeDocument/2006/relationships/hyperlink" Target="consultantplus://offline/ref=6F5DD1EA76B353576BC1395F23207B5A822C41B60078618A062A2C02A1DFE790A997A0A22A568F02t7N" TargetMode="External"/><Relationship Id="rId39" Type="http://schemas.openxmlformats.org/officeDocument/2006/relationships/hyperlink" Target="consultantplus://offline/ref=6F5DD1EA76B353576BC1395F23207B5A862E44BB09713C800E732000A6D0B887AEDEACA32A568D220At6N" TargetMode="External"/><Relationship Id="rId21" Type="http://schemas.openxmlformats.org/officeDocument/2006/relationships/hyperlink" Target="consultantplus://offline/ref=6F5DD1EA76B353576BC1395F23207B5A862E45BB00763C800E732000A6D0B887AEDEACA32A568F260At7N" TargetMode="External"/><Relationship Id="rId34" Type="http://schemas.openxmlformats.org/officeDocument/2006/relationships/hyperlink" Target="consultantplus://offline/ref=6F5DD1EA76B353576BC1395F23207B5A862E42BB08723C800E732000A6D0B887AEDEACA32A56892A0At0N" TargetMode="External"/><Relationship Id="rId42" Type="http://schemas.openxmlformats.org/officeDocument/2006/relationships/hyperlink" Target="consultantplus://offline/ref=6F5DD1EA76B353576BC1395F23207B5A862E45BB00763C800E732000A6D0B887AEDEACA32A5688260At2N" TargetMode="External"/><Relationship Id="rId47" Type="http://schemas.openxmlformats.org/officeDocument/2006/relationships/hyperlink" Target="consultantplus://offline/ref=6F5DD1EA76B353576BC1395F23207B5A862E44BA09713C800E732000A6D0B887AEDEACA32A568B220AtBN" TargetMode="External"/><Relationship Id="rId50" Type="http://schemas.openxmlformats.org/officeDocument/2006/relationships/hyperlink" Target="consultantplus://offline/ref=6F5DD1EA76B353576BC1395F23207B5A862E43B108763C800E732000A6D0B887AEDEACA32A568C210At6N" TargetMode="External"/><Relationship Id="rId55" Type="http://schemas.openxmlformats.org/officeDocument/2006/relationships/hyperlink" Target="consultantplus://offline/ref=6F5DD1EA76B353576BC1395F23207B5A862E45BB00763C800E732000A6D0B887AEDEACA32A568E230AtBN" TargetMode="External"/><Relationship Id="rId7" Type="http://schemas.openxmlformats.org/officeDocument/2006/relationships/hyperlink" Target="consultantplus://offline/ref=6F5DD1EA76B353576BC1395F23207B5A8E2542B50878618A062A2C02A1DFE790A997A0A22A568D02t7N" TargetMode="External"/><Relationship Id="rId12" Type="http://schemas.openxmlformats.org/officeDocument/2006/relationships/hyperlink" Target="consultantplus://offline/ref=6F5DD1EA76B353576BC1395F23207B5A8E2542B50878618A062A2C02A1DFE790A997A0A22A568D02t7N" TargetMode="External"/><Relationship Id="rId17" Type="http://schemas.openxmlformats.org/officeDocument/2006/relationships/hyperlink" Target="consultantplus://offline/ref=6F5DD1EA76B353576BC1395F23207B5A8E2542B50878618A062A2C02A1DFE790A997A0A22A568D02t7N" TargetMode="External"/><Relationship Id="rId25" Type="http://schemas.openxmlformats.org/officeDocument/2006/relationships/hyperlink" Target="consultantplus://offline/ref=6F5DD1EA76B353576BC1395F23207B5A862E45BB00763C800E732000A6D0B887AEDEACA32A568F260At7N" TargetMode="External"/><Relationship Id="rId33" Type="http://schemas.openxmlformats.org/officeDocument/2006/relationships/hyperlink" Target="consultantplus://offline/ref=6F5DD1EA76B353576BC1395F23207B5A862E45BA0A7B3C800E732000A6D0B887AEDEACA32A568D260AtBN" TargetMode="External"/><Relationship Id="rId38" Type="http://schemas.openxmlformats.org/officeDocument/2006/relationships/hyperlink" Target="consultantplus://offline/ref=6F5DD1EA76B353576BC1395F23207B5A862E45BB00763C800E732000A6D0B887AEDEACA32A568F240At6N" TargetMode="External"/><Relationship Id="rId46" Type="http://schemas.openxmlformats.org/officeDocument/2006/relationships/hyperlink" Target="consultantplus://offline/ref=6F5DD1EA76B353576BC1395F23207B5A852946BB0F78618A062A2C02A1DFE790A997A0A22A568C02t0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5DD1EA76B353576BC1395F23207B5A862E45BB00763C800E732000A6D0B887AEDEACA32A568F260At7N" TargetMode="External"/><Relationship Id="rId20" Type="http://schemas.openxmlformats.org/officeDocument/2006/relationships/hyperlink" Target="consultantplus://offline/ref=6F5DD1EA76B353576BC1395F23207B5A862E45BB00763C800E732000A6D0B887AEDEACA32A568F260At0N" TargetMode="External"/><Relationship Id="rId29" Type="http://schemas.openxmlformats.org/officeDocument/2006/relationships/hyperlink" Target="consultantplus://offline/ref=6F5DD1EA76B353576BC1395F23207B5A862E45BB00763C800E732000A6D0B887AEDEACA32A568F250At6N" TargetMode="External"/><Relationship Id="rId41" Type="http://schemas.openxmlformats.org/officeDocument/2006/relationships/hyperlink" Target="consultantplus://offline/ref=6F5DD1EA76B353576BC1395F23207B5A862E45BB00763C800E732000A6D0B887AEDEACA32A568E230At6N" TargetMode="External"/><Relationship Id="rId54" Type="http://schemas.openxmlformats.org/officeDocument/2006/relationships/hyperlink" Target="consultantplus://offline/ref=6F5DD1EA76B353576BC1395F23207B5A862E45BB00763C800E732000A6D0B887AEDEACA32A568E230At5N" TargetMode="External"/><Relationship Id="rId1" Type="http://schemas.openxmlformats.org/officeDocument/2006/relationships/numbering" Target="numbering.xml"/><Relationship Id="rId6" Type="http://schemas.openxmlformats.org/officeDocument/2006/relationships/hyperlink" Target="consultantplus://offline/ref=6F5DD1EA76B353576BC1395F23207B5A822940B20A78618A062A2C02A1DFE790A997A0A22A568D02tBN" TargetMode="External"/><Relationship Id="rId11" Type="http://schemas.openxmlformats.org/officeDocument/2006/relationships/hyperlink" Target="consultantplus://offline/ref=6F5DD1EA76B353576BC1395F23207B5A862E46BA0C703C800E732000A6D0B887AEDEACA32A568C260At4N" TargetMode="External"/><Relationship Id="rId24" Type="http://schemas.openxmlformats.org/officeDocument/2006/relationships/hyperlink" Target="consultantplus://offline/ref=6F5DD1EA76B353576BC1395F23207B5A8E2542B50878618A062A2C02A1DFE790A997A0A22A568D02t7N" TargetMode="External"/><Relationship Id="rId32" Type="http://schemas.openxmlformats.org/officeDocument/2006/relationships/hyperlink" Target="consultantplus://offline/ref=6F5DD1EA76B353576BC1395F23207B5A862E45BB00763C800E732000A6D0B887AEDEACA32A568F250At4N" TargetMode="External"/><Relationship Id="rId37" Type="http://schemas.openxmlformats.org/officeDocument/2006/relationships/hyperlink" Target="consultantplus://offline/ref=6F5DD1EA76B353576BC1395F23207B5A862E47B10F773C800E732000A6D0B887AEDEACA32A568D230AtBN" TargetMode="External"/><Relationship Id="rId40" Type="http://schemas.openxmlformats.org/officeDocument/2006/relationships/hyperlink" Target="consultantplus://offline/ref=6F5DD1EA76B353576BC1395F23207B5A862E45BB00763C800E732000A6D0B887AEDEACA32A568F2A0AtBN" TargetMode="External"/><Relationship Id="rId45" Type="http://schemas.openxmlformats.org/officeDocument/2006/relationships/hyperlink" Target="consultantplus://offline/ref=6F5DD1EA76B353576BC1395F23207B5A8E2542B50878618A062A2C02A1DFE790A997A0A22A568D02t7N" TargetMode="External"/><Relationship Id="rId53" Type="http://schemas.openxmlformats.org/officeDocument/2006/relationships/hyperlink" Target="consultantplus://offline/ref=6F5DD1EA76B353576BC1395F23207B5A862E46B608743C800E732000A6D0B887AEDEACA12905t1N" TargetMode="External"/><Relationship Id="rId58" Type="http://schemas.openxmlformats.org/officeDocument/2006/relationships/hyperlink" Target="consultantplus://offline/ref=BB1D6308EA8E410DB6FFAC87C1730B17BE311F641CA1691AF3438DE53D4FE748351A52B7932554D7EDZ2H" TargetMode="External"/><Relationship Id="rId5" Type="http://schemas.openxmlformats.org/officeDocument/2006/relationships/hyperlink" Target="consultantplus://offline/ref=6F5DD1EA76B353576BC1395F23207B5A862E44BB09713C800E732000A6D0B887AEDEACA32A568D220At6N" TargetMode="External"/><Relationship Id="rId15" Type="http://schemas.openxmlformats.org/officeDocument/2006/relationships/hyperlink" Target="consultantplus://offline/ref=6F5DD1EA76B353576BC1395F23207B5A862E46BA0C703C800E732000A6D0B887AEDEACA32A568C250AtAN" TargetMode="External"/><Relationship Id="rId23" Type="http://schemas.openxmlformats.org/officeDocument/2006/relationships/hyperlink" Target="consultantplus://offline/ref=6F5DD1EA76B353576BC1395F23207B5A8F2B43B10878618A062A2C02A1DFE790A997A0A22A568502t3N" TargetMode="External"/><Relationship Id="rId28" Type="http://schemas.openxmlformats.org/officeDocument/2006/relationships/hyperlink" Target="consultantplus://offline/ref=6F5DD1EA76B353576BC1395F23207B5A862E45BB00763C800E732000A6D0B887AEDEACA32A568F250At7N" TargetMode="External"/><Relationship Id="rId36" Type="http://schemas.openxmlformats.org/officeDocument/2006/relationships/hyperlink" Target="consultantplus://offline/ref=6F5DD1EA76B353576BC1395F23207B5A8F254CBB0D78618A062A2C02A1DFE790A997A0A22A568D02tAN" TargetMode="External"/><Relationship Id="rId49" Type="http://schemas.openxmlformats.org/officeDocument/2006/relationships/hyperlink" Target="consultantplus://offline/ref=6F5DD1EA76B353576BC1395F23207B5A862E46B608743C800E732000A6D0B887AEDEACA12905t1N" TargetMode="External"/><Relationship Id="rId57" Type="http://schemas.openxmlformats.org/officeDocument/2006/relationships/hyperlink" Target="consultantplus://offline/ref=6F5DD1EA76B353576BC1395F23207B5A862E45BB00763C800E732000A6D0B887AEDEACA32A568E230At5N" TargetMode="External"/><Relationship Id="rId10" Type="http://schemas.openxmlformats.org/officeDocument/2006/relationships/hyperlink" Target="consultantplus://offline/ref=6F5DD1EA76B353576BC1395F23207B5A862E45BB00763C800E732000A6D0B887AEDEACA32A5688260At2N" TargetMode="External"/><Relationship Id="rId19" Type="http://schemas.openxmlformats.org/officeDocument/2006/relationships/hyperlink" Target="consultantplus://offline/ref=6F5DD1EA76B353576BC1395F23207B5A862E46BA0C703C800E732000A6D0B887AEDEACA32A568C250AtAN" TargetMode="External"/><Relationship Id="rId31" Type="http://schemas.openxmlformats.org/officeDocument/2006/relationships/hyperlink" Target="consultantplus://offline/ref=6F5DD1EA76B353576BC1395F23207B5A862E45BB00763C800E732000A6D0B887AEDEACA32A568F250At5N" TargetMode="External"/><Relationship Id="rId44" Type="http://schemas.openxmlformats.org/officeDocument/2006/relationships/hyperlink" Target="consultantplus://offline/ref=6F5DD1EA76B353576BC1395F23207B5A8E2542B50878618A062A2C02A1DFE790A997A0A22A568D02t7N" TargetMode="External"/><Relationship Id="rId52" Type="http://schemas.openxmlformats.org/officeDocument/2006/relationships/hyperlink" Target="consultantplus://offline/ref=6F5DD1EA76B353576BC1395F23207B5A862E44BB09713C800E732000A6D0B887AEDEACA32A568D220At6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5DD1EA76B353576BC1395F23207B5A862E45BB00763C800E732000A6D0B887AEDEACA32A56892A0AtBN" TargetMode="External"/><Relationship Id="rId14" Type="http://schemas.openxmlformats.org/officeDocument/2006/relationships/hyperlink" Target="consultantplus://offline/ref=6F5DD1EA76B353576BC1395F23207B5A862E45BB00763C800E732000A6D0B887AEDEACA32A568F250At0N" TargetMode="External"/><Relationship Id="rId22" Type="http://schemas.openxmlformats.org/officeDocument/2006/relationships/hyperlink" Target="consultantplus://offline/ref=6F5DD1EA76B353576BC1395F23207B5A8E2542B50878618A062A2C02A1DFE790A997A0A22A568D02t7N" TargetMode="External"/><Relationship Id="rId27" Type="http://schemas.openxmlformats.org/officeDocument/2006/relationships/hyperlink" Target="consultantplus://offline/ref=6F5DD1EA76B353576BC1395F23207B5A8E2542B50878618A062A2C02A1DFE790A997A0A22A568D02t7N" TargetMode="External"/><Relationship Id="rId30" Type="http://schemas.openxmlformats.org/officeDocument/2006/relationships/hyperlink" Target="consultantplus://offline/ref=6F5DD1EA76B353576BC1395F23207B5A862E45BB00763C800E732000A6D0B887AEDEACA32A568F260At7N" TargetMode="External"/><Relationship Id="rId35" Type="http://schemas.openxmlformats.org/officeDocument/2006/relationships/hyperlink" Target="consultantplus://offline/ref=6F5DD1EA76B353576BC1395F23207B5A862E44BB09713C800E732000A6D0B887AEDEACA32A568D220At6N" TargetMode="External"/><Relationship Id="rId43" Type="http://schemas.openxmlformats.org/officeDocument/2006/relationships/hyperlink" Target="consultantplus://offline/ref=6F5DD1EA76B353576BC1395F23207B5A862E46BA0C703C800E732000A6D0B887AEDEACA32A568C250AtAN" TargetMode="External"/><Relationship Id="rId48" Type="http://schemas.openxmlformats.org/officeDocument/2006/relationships/hyperlink" Target="consultantplus://offline/ref=6F5DD1EA76B353576BC1395F23207B5A862E45BB00763C800E732000A6D0B887AEDEACA32A568B230At7N" TargetMode="External"/><Relationship Id="rId56" Type="http://schemas.openxmlformats.org/officeDocument/2006/relationships/hyperlink" Target="consultantplus://offline/ref=6F5DD1EA76B353576BC1395F23207B5A862E45BB00763C800E732000A6D0B887AEDEACA32A568E230At5N" TargetMode="External"/><Relationship Id="rId8" Type="http://schemas.openxmlformats.org/officeDocument/2006/relationships/hyperlink" Target="consultantplus://offline/ref=6F5DD1EA76B353576BC1395F23207B5A8E2542B50878618A062A2C02A1DFE790A997A0A22A568D02t7N" TargetMode="External"/><Relationship Id="rId51" Type="http://schemas.openxmlformats.org/officeDocument/2006/relationships/hyperlink" Target="consultantplus://offline/ref=6F5DD1EA76B353576BC1395F23207B5A862E46B608743C800E732000A6D0B887AEDEACA12905t1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4785</Words>
  <Characters>27279</Characters>
  <Application>Microsoft Office Word</Application>
  <DocSecurity>0</DocSecurity>
  <Lines>227</Lines>
  <Paragraphs>63</Paragraphs>
  <ScaleCrop>false</ScaleCrop>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3</cp:revision>
  <dcterms:created xsi:type="dcterms:W3CDTF">2017-04-28T08:12:00Z</dcterms:created>
  <dcterms:modified xsi:type="dcterms:W3CDTF">2017-04-28T08:13:00Z</dcterms:modified>
</cp:coreProperties>
</file>